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9" w:rsidRPr="00C82899" w:rsidRDefault="00C82899" w:rsidP="00C82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99">
        <w:rPr>
          <w:rFonts w:ascii="Times New Roman" w:hAnsi="Times New Roman" w:cs="Times New Roman"/>
          <w:b/>
          <w:sz w:val="28"/>
          <w:szCs w:val="28"/>
        </w:rPr>
        <w:t>Обзор содержания элективных и факультативных курсов</w:t>
      </w:r>
    </w:p>
    <w:p w:rsidR="00D77AE9" w:rsidRDefault="00C82899" w:rsidP="00C82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99">
        <w:rPr>
          <w:rFonts w:ascii="Times New Roman" w:hAnsi="Times New Roman" w:cs="Times New Roman"/>
          <w:b/>
          <w:sz w:val="28"/>
          <w:szCs w:val="28"/>
        </w:rPr>
        <w:t>для учащихся 10-х классов на 2018-2019 учебный год</w:t>
      </w:r>
    </w:p>
    <w:p w:rsidR="00443C1E" w:rsidRPr="00C82899" w:rsidRDefault="00443C1E" w:rsidP="00C82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3969"/>
        <w:gridCol w:w="851"/>
        <w:gridCol w:w="850"/>
        <w:gridCol w:w="4962"/>
      </w:tblGrid>
      <w:tr w:rsidR="004475F2" w:rsidRPr="00443C1E" w:rsidTr="00CC5879">
        <w:tc>
          <w:tcPr>
            <w:tcW w:w="3969" w:type="dxa"/>
            <w:vMerge w:val="restart"/>
          </w:tcPr>
          <w:p w:rsidR="004475F2" w:rsidRPr="00443C1E" w:rsidRDefault="004475F2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  <w:gridSpan w:val="2"/>
          </w:tcPr>
          <w:p w:rsidR="004475F2" w:rsidRPr="00443C1E" w:rsidRDefault="004475F2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62" w:type="dxa"/>
            <w:vMerge w:val="restart"/>
          </w:tcPr>
          <w:p w:rsidR="004475F2" w:rsidRPr="00443C1E" w:rsidRDefault="004475F2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4475F2" w:rsidRPr="00443C1E" w:rsidTr="00C82899">
        <w:tc>
          <w:tcPr>
            <w:tcW w:w="3969" w:type="dxa"/>
            <w:vMerge/>
          </w:tcPr>
          <w:p w:rsidR="004475F2" w:rsidRPr="00443C1E" w:rsidRDefault="004475F2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75F2" w:rsidRPr="00443C1E" w:rsidRDefault="004475F2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4475F2" w:rsidRPr="00443C1E" w:rsidRDefault="004475F2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962" w:type="dxa"/>
            <w:vMerge/>
          </w:tcPr>
          <w:p w:rsidR="004475F2" w:rsidRPr="00443C1E" w:rsidRDefault="004475F2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gram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«Образ, слово, мысль» 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C82899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по литературе. Обеспечивает 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подготовку к написанию сочинений, эссе на основе анализа художественных текстов. Курс предусматривает рассмотрение тематики итоговых сочинений по литературе</w:t>
            </w:r>
          </w:p>
          <w:p w:rsidR="00443C1E" w:rsidRPr="00443C1E" w:rsidRDefault="00443C1E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Ф-в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Правила хорошей речи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2899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Факультатив рассчитан на совершенствование навыков работы с текстом,  углубляет вопросы применения орфографических или пунктуационных  правил.</w:t>
            </w:r>
          </w:p>
          <w:p w:rsidR="00443C1E" w:rsidRPr="00443C1E" w:rsidRDefault="00443C1E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gram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«Деловой английский» 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C82899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Элективный курс рассчитан на дополнение материала школьной программы по английскому языку в части формирования навыков создания текстов делового стиля. Предусмотрено сотрудничество с лингвистическими центрами Швейцарии, деловое общение с их учениками на английском.</w:t>
            </w:r>
          </w:p>
          <w:p w:rsidR="00443C1E" w:rsidRPr="00443C1E" w:rsidRDefault="00443C1E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Ф-в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«Деловой немецкий» 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2899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Факультатив предусматривает изучение немецкого языка для желающих продолжить работу в данном направлении. Курс рассматривает вопросы создания текстов на немецком языке.</w:t>
            </w:r>
          </w:p>
          <w:p w:rsidR="00443C1E" w:rsidRPr="00443C1E" w:rsidRDefault="00443C1E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Ф-в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Инженерная математика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Факультатив обеспечивает рассмотрение задач, связанных с различными направлениями инженерии: планиметрические задачи, задачи по стереометрии, использование математических расчетов в физике, химии, экономике.</w:t>
            </w: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Ф-в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«Программирование» 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C82899" w:rsidRDefault="00C82899" w:rsidP="00C82899">
            <w:pPr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Факультатив дополняет программный материал по предмету «Информатика и ИКТ»: в разделах «Языки программирования», «Алгоритмизация». В работе предполагается рассмотрение языков классических и актуальных программирования.</w:t>
            </w:r>
          </w:p>
          <w:p w:rsidR="00443C1E" w:rsidRPr="00443C1E" w:rsidRDefault="00443C1E" w:rsidP="00C82899">
            <w:pPr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Ф-в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в экономике»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C82899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Факультатив интегрирует материал математики и экономики, обеспечивает рассмотрение задач по экономике, включенных в единый государственный экзамен по математике.</w:t>
            </w:r>
          </w:p>
          <w:p w:rsidR="00443C1E" w:rsidRPr="00443C1E" w:rsidRDefault="00443C1E" w:rsidP="00C8289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Ф-в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правовой культуры» 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C82899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 для учащихся, ориентированных на выбор юридических специальностей, знакомством с правами обучающихся, молодых специалистов, основами трудового права. </w:t>
            </w:r>
          </w:p>
          <w:p w:rsidR="00443C1E" w:rsidRPr="00443C1E" w:rsidRDefault="00443C1E" w:rsidP="00C8289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Ф-в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русской культуры»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C82899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Факультатив направлен на расширение представлений учащихся о развитии русской культуры, ее взаимодействия с культурами других стран, взаимовлияния. Обеспечивается рассмотрение вопросов  ЕГЭ по истории.</w:t>
            </w:r>
          </w:p>
          <w:p w:rsidR="00443C1E" w:rsidRPr="00443C1E" w:rsidRDefault="00443C1E" w:rsidP="00C828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Ф-в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«Эволюция и окружающая среда» 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C82899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Факультатив адресован учащимся, выбирающим медицинскую специализацию. Рассматривает задания повышенной сложности ЕГЭ по биологии, связанные с особенностями разных организмов в динамике их эволюционного развития.</w:t>
            </w:r>
          </w:p>
          <w:p w:rsidR="00443C1E" w:rsidRPr="00443C1E" w:rsidRDefault="00443C1E" w:rsidP="00C82899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Ф-в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443C1E" w:rsidRPr="00443C1E" w:rsidRDefault="00C82899" w:rsidP="00443C1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Факультатив, обеспечивающий знакомство учащихся с новейшими достижениями в области современных технологий, научно-техническими проблемами в направлении уменьшения объектов к естественному пределу миниатюризации. </w:t>
            </w: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Ф-в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«Решение нестандартных задач по физике» 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C82899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Факультатив дополняет программный материал по физике, обеспечивает подготовку к решению задач повышенной сложности ЕГЭ, олимпиадных задач.</w:t>
            </w:r>
          </w:p>
          <w:p w:rsidR="00443C1E" w:rsidRPr="00443C1E" w:rsidRDefault="00443C1E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Ф-в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«Решение нестандартных задач по химии»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C82899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Факультатив дополняет программный материал по химии, обеспечивает подготовку к решению задач повышенной сложности ЕГЭ, олимпиадных задач.</w:t>
            </w:r>
          </w:p>
          <w:p w:rsidR="00443C1E" w:rsidRPr="00443C1E" w:rsidRDefault="00443C1E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99" w:rsidRPr="00443C1E" w:rsidTr="00C82899">
        <w:tc>
          <w:tcPr>
            <w:tcW w:w="3969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Ф-в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«Химическая экология» </w:t>
            </w:r>
          </w:p>
        </w:tc>
        <w:tc>
          <w:tcPr>
            <w:tcW w:w="851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82899" w:rsidRPr="00443C1E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C82899" w:rsidRDefault="00C82899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Факультатив интегрирует вопросы изучения химии и экологии, практического применения знаний по предмету, обеспечивает профессиональную ориентацию учащихся.</w:t>
            </w:r>
          </w:p>
          <w:p w:rsidR="00443C1E" w:rsidRPr="00443C1E" w:rsidRDefault="00443C1E" w:rsidP="00C8289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66E" w:rsidRDefault="0012066E" w:rsidP="00C82899">
      <w:pPr>
        <w:spacing w:after="0"/>
      </w:pPr>
    </w:p>
    <w:sectPr w:rsidR="0012066E" w:rsidSect="001206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66E"/>
    <w:rsid w:val="00016F2E"/>
    <w:rsid w:val="00062E0E"/>
    <w:rsid w:val="0012066E"/>
    <w:rsid w:val="00385180"/>
    <w:rsid w:val="00392333"/>
    <w:rsid w:val="00443C1E"/>
    <w:rsid w:val="004475F2"/>
    <w:rsid w:val="0050376D"/>
    <w:rsid w:val="00656B32"/>
    <w:rsid w:val="00866398"/>
    <w:rsid w:val="00950EBB"/>
    <w:rsid w:val="00983804"/>
    <w:rsid w:val="00C82899"/>
    <w:rsid w:val="00D306B3"/>
    <w:rsid w:val="00D61938"/>
    <w:rsid w:val="00D77AE9"/>
    <w:rsid w:val="00D97FAC"/>
    <w:rsid w:val="00F82041"/>
    <w:rsid w:val="00FA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6E"/>
    <w:pPr>
      <w:ind w:left="-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66E"/>
    <w:pPr>
      <w:spacing w:after="0" w:line="240" w:lineRule="auto"/>
      <w:ind w:left="-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2018-06-22T04:31:00Z</dcterms:created>
  <dcterms:modified xsi:type="dcterms:W3CDTF">2018-06-22T04:31:00Z</dcterms:modified>
</cp:coreProperties>
</file>