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1E" w:rsidRDefault="00293592">
      <w:r>
        <w:t xml:space="preserve">Материально-техническое обеспечение учебно-воспитательного процесса </w:t>
      </w:r>
      <w:hyperlink r:id="rId5" w:history="1">
        <w:r w:rsidRPr="00B84B46">
          <w:rPr>
            <w:rStyle w:val="a3"/>
          </w:rPr>
          <w:t>http://1gim.ru/files/2015-2016/mtb.pdf</w:t>
        </w:r>
      </w:hyperlink>
      <w:r>
        <w:t xml:space="preserve"> </w:t>
      </w:r>
      <w:bookmarkStart w:id="0" w:name="_GoBack"/>
      <w:bookmarkEnd w:id="0"/>
    </w:p>
    <w:sectPr w:rsidR="00EA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92"/>
    <w:rsid w:val="00293592"/>
    <w:rsid w:val="00E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gim.ru/files/2015-2016/mt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2016-04-20T23:59:00Z</dcterms:created>
  <dcterms:modified xsi:type="dcterms:W3CDTF">2016-04-21T00:00:00Z</dcterms:modified>
</cp:coreProperties>
</file>